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FF" w:rsidRDefault="005906B2" w:rsidP="005906B2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5223A73C" wp14:editId="3CD38110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FF" w:rsidRDefault="003B5BFF" w:rsidP="00327F59">
      <w:pPr>
        <w:spacing w:before="100"/>
        <w:ind w:left="479" w:right="484"/>
        <w:jc w:val="center"/>
        <w:rPr>
          <w:b/>
          <w:sz w:val="36"/>
        </w:rPr>
      </w:pPr>
    </w:p>
    <w:p w:rsidR="00327F59" w:rsidRDefault="00327F59" w:rsidP="005906B2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5906B2">
        <w:rPr>
          <w:b/>
          <w:sz w:val="36"/>
        </w:rPr>
        <w:t xml:space="preserve">                W WARSZAWIE</w:t>
      </w:r>
    </w:p>
    <w:p w:rsidR="005906B2" w:rsidRDefault="005906B2" w:rsidP="005906B2">
      <w:pPr>
        <w:spacing w:before="100"/>
        <w:ind w:left="479" w:right="484"/>
        <w:jc w:val="center"/>
        <w:rPr>
          <w:b/>
          <w:sz w:val="36"/>
        </w:rPr>
      </w:pPr>
    </w:p>
    <w:p w:rsidR="005906B2" w:rsidRDefault="005906B2" w:rsidP="005906B2">
      <w:pPr>
        <w:spacing w:before="239"/>
        <w:ind w:right="1982"/>
        <w:rPr>
          <w:b/>
          <w:sz w:val="36"/>
        </w:rPr>
      </w:pPr>
      <w:r>
        <w:rPr>
          <w:b/>
          <w:sz w:val="36"/>
        </w:rPr>
        <w:t xml:space="preserve">                           </w:t>
      </w:r>
      <w:r>
        <w:rPr>
          <w:b/>
          <w:sz w:val="36"/>
        </w:rPr>
        <w:t>Wydział N</w:t>
      </w:r>
      <w:r>
        <w:rPr>
          <w:b/>
          <w:sz w:val="36"/>
        </w:rPr>
        <w:t xml:space="preserve">auk </w:t>
      </w:r>
      <w:r>
        <w:rPr>
          <w:b/>
          <w:sz w:val="36"/>
        </w:rPr>
        <w:t>Medycznych</w:t>
      </w:r>
    </w:p>
    <w:p w:rsidR="005906B2" w:rsidRDefault="005906B2" w:rsidP="005906B2">
      <w:pPr>
        <w:spacing w:before="239"/>
        <w:ind w:right="2591"/>
        <w:rPr>
          <w:b/>
          <w:sz w:val="36"/>
        </w:rPr>
      </w:pPr>
      <w:r>
        <w:rPr>
          <w:b/>
          <w:sz w:val="36"/>
        </w:rPr>
        <w:t xml:space="preserve">                                   </w:t>
      </w:r>
      <w:r>
        <w:rPr>
          <w:b/>
          <w:sz w:val="36"/>
        </w:rPr>
        <w:t>i Nauk o Zdrowiu</w:t>
      </w:r>
    </w:p>
    <w:p w:rsidR="00327F59" w:rsidRDefault="00327F59" w:rsidP="005906B2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DIETETYKA</w:t>
      </w:r>
    </w:p>
    <w:p w:rsidR="00327F59" w:rsidRDefault="00327F59" w:rsidP="00327F59">
      <w:pPr>
        <w:pStyle w:val="Tekstpodstawowy"/>
        <w:rPr>
          <w:b/>
          <w:sz w:val="42"/>
        </w:rPr>
      </w:pPr>
    </w:p>
    <w:p w:rsidR="00327F59" w:rsidRDefault="00327F59" w:rsidP="00327F59">
      <w:pPr>
        <w:pStyle w:val="Tytu"/>
      </w:pPr>
      <w:r>
        <w:t>DZIENNIK PRAKTYK ZAWODOWYCH</w:t>
      </w:r>
    </w:p>
    <w:p w:rsidR="00327F59" w:rsidRDefault="00327F59" w:rsidP="00327F59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:rsidR="00327F59" w:rsidRDefault="00327F59" w:rsidP="00327F59">
      <w:pPr>
        <w:pStyle w:val="Tekstpodstawowy"/>
        <w:rPr>
          <w:sz w:val="36"/>
        </w:rPr>
      </w:pPr>
    </w:p>
    <w:p w:rsidR="00327F59" w:rsidRDefault="00327F59" w:rsidP="00327F59">
      <w:pPr>
        <w:pStyle w:val="Tekstpodstawowy"/>
        <w:rPr>
          <w:sz w:val="36"/>
        </w:rPr>
      </w:pPr>
    </w:p>
    <w:p w:rsidR="00327F59" w:rsidRDefault="00327F59" w:rsidP="00327F59">
      <w:pPr>
        <w:pStyle w:val="Tekstpodstawowy"/>
        <w:spacing w:before="7"/>
        <w:rPr>
          <w:sz w:val="30"/>
        </w:rPr>
      </w:pPr>
    </w:p>
    <w:p w:rsidR="00327F59" w:rsidRDefault="00327F59" w:rsidP="00327F59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:rsidR="00327F59" w:rsidRDefault="00327F59" w:rsidP="00327F59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:rsidR="00327F59" w:rsidRDefault="00327F59" w:rsidP="00327F59">
      <w:pPr>
        <w:pStyle w:val="Tekstpodstawowy"/>
        <w:rPr>
          <w:i/>
          <w:sz w:val="26"/>
        </w:rPr>
      </w:pPr>
    </w:p>
    <w:p w:rsidR="00327F59" w:rsidRDefault="00327F59" w:rsidP="00327F59">
      <w:pPr>
        <w:pStyle w:val="Tekstpodstawowy"/>
        <w:rPr>
          <w:i/>
          <w:sz w:val="25"/>
        </w:rPr>
      </w:pPr>
    </w:p>
    <w:p w:rsidR="00327F59" w:rsidRDefault="00327F59" w:rsidP="00327F59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:rsidR="00327F59" w:rsidRDefault="00327F59" w:rsidP="00327F59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:rsidR="00A23B1B" w:rsidRDefault="00A23B1B"/>
    <w:p w:rsidR="005906B2" w:rsidRDefault="005906B2"/>
    <w:p w:rsidR="00327F59" w:rsidRDefault="00327F59"/>
    <w:p w:rsidR="00327F59" w:rsidRDefault="00327F59" w:rsidP="00327F59">
      <w:pPr>
        <w:pStyle w:val="Nagwek1"/>
        <w:numPr>
          <w:ilvl w:val="1"/>
          <w:numId w:val="1"/>
        </w:numPr>
        <w:tabs>
          <w:tab w:val="left" w:pos="747"/>
        </w:tabs>
        <w:spacing w:line="360" w:lineRule="auto"/>
        <w:ind w:left="258" w:right="255" w:firstLine="0"/>
      </w:pPr>
      <w:r>
        <w:lastRenderedPageBreak/>
        <w:t>Praktyka  w poradni chorób układu pokarmowego i chorób metabolicznych</w:t>
      </w:r>
      <w:r>
        <w:rPr>
          <w:spacing w:val="52"/>
        </w:rPr>
        <w:t xml:space="preserve"> </w:t>
      </w:r>
      <w:r>
        <w:t>w semestrze IV – 150</w:t>
      </w:r>
      <w:r>
        <w:rPr>
          <w:spacing w:val="-1"/>
        </w:rPr>
        <w:t xml:space="preserve"> </w:t>
      </w:r>
      <w:r>
        <w:t>godzin</w:t>
      </w:r>
    </w:p>
    <w:p w:rsidR="00327F59" w:rsidRDefault="00327F59" w:rsidP="00327F59">
      <w:pPr>
        <w:pStyle w:val="Tekstpodstawowy"/>
        <w:spacing w:before="3"/>
        <w:rPr>
          <w:b/>
          <w:sz w:val="33"/>
        </w:rPr>
      </w:pPr>
    </w:p>
    <w:p w:rsidR="0081717F" w:rsidRPr="0081717F" w:rsidRDefault="0081717F" w:rsidP="0081717F">
      <w:pPr>
        <w:spacing w:line="360" w:lineRule="auto"/>
      </w:pPr>
      <w:r>
        <w:t>Celem praktyki jest</w:t>
      </w:r>
      <w:r w:rsidRPr="0081717F">
        <w:t xml:space="preserve"> zdobycie umiejętności praktycznych oraz zapoznanie z funkcjonowaniem poradni w zakresie diagnostyki oraz poradnictwa dietetycznego w schorzeniach przewodu pokarmowego i/lub chorób metabolicznych. praktyka ma służyć zapoznaniu studenta z zadaniami dietetyka jako współpracownika biorącego czynny udział w realizacji edukacji żywieniowej w poradniach. </w:t>
      </w:r>
    </w:p>
    <w:p w:rsidR="00327F59" w:rsidRDefault="00327F59" w:rsidP="00327F59">
      <w:pPr>
        <w:pStyle w:val="Tekstpodstawowy"/>
        <w:rPr>
          <w:sz w:val="33"/>
        </w:rPr>
      </w:pPr>
    </w:p>
    <w:p w:rsidR="00327F59" w:rsidRDefault="00327F59" w:rsidP="00327F59">
      <w:pPr>
        <w:pStyle w:val="Tekstpodstawowy"/>
        <w:tabs>
          <w:tab w:val="left" w:pos="6641"/>
        </w:tabs>
        <w:ind w:left="258"/>
        <w:jc w:val="both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:rsidR="00327F59" w:rsidRDefault="00327F59" w:rsidP="00327F59">
      <w:pPr>
        <w:pStyle w:val="Tekstpodstawowy"/>
        <w:tabs>
          <w:tab w:val="left" w:pos="6641"/>
        </w:tabs>
        <w:ind w:left="258"/>
        <w:jc w:val="both"/>
      </w:pPr>
    </w:p>
    <w:p w:rsidR="00327F59" w:rsidRDefault="00327F59" w:rsidP="00327F59">
      <w:pPr>
        <w:pStyle w:val="Tekstpodstawowy"/>
        <w:tabs>
          <w:tab w:val="left" w:pos="6641"/>
        </w:tabs>
        <w:ind w:left="258"/>
        <w:jc w:val="both"/>
      </w:pPr>
      <w:r>
        <w:t>Miejsce praktyki:</w:t>
      </w:r>
    </w:p>
    <w:p w:rsidR="00327F59" w:rsidRDefault="00327F59" w:rsidP="00327F59">
      <w:pPr>
        <w:pStyle w:val="Tekstpodstawowy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327F59" w:rsidRDefault="00327F59" w:rsidP="00327F59">
      <w:pPr>
        <w:spacing w:before="129"/>
        <w:ind w:left="479" w:right="480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327F59" w:rsidRDefault="00327F59" w:rsidP="00327F59">
      <w:pPr>
        <w:pStyle w:val="Tekstpodstawowy"/>
        <w:rPr>
          <w:i/>
          <w:sz w:val="26"/>
        </w:rPr>
      </w:pPr>
    </w:p>
    <w:p w:rsidR="00327F59" w:rsidRDefault="00327F59" w:rsidP="00327F59">
      <w:pPr>
        <w:pStyle w:val="Tekstpodstawowy"/>
        <w:spacing w:before="210"/>
        <w:ind w:left="260" w:right="258"/>
        <w:jc w:val="center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:rsidR="00327F59" w:rsidRDefault="00327F59" w:rsidP="00327F59">
      <w:pPr>
        <w:pStyle w:val="Tekstpodstawowy"/>
        <w:spacing w:before="131"/>
        <w:ind w:left="260" w:right="258"/>
        <w:jc w:val="center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327F59" w:rsidRDefault="00327F59" w:rsidP="00327F59">
      <w:pPr>
        <w:pStyle w:val="Tekstpodstawowy"/>
        <w:spacing w:before="129"/>
        <w:ind w:left="260" w:right="258"/>
        <w:jc w:val="center"/>
      </w:pPr>
      <w:r>
        <w:t>Uwagi dotyczące praktyki</w:t>
      </w:r>
      <w:r>
        <w:rPr>
          <w:spacing w:val="10"/>
        </w:rPr>
        <w:t xml:space="preserve"> </w:t>
      </w:r>
      <w:r>
        <w:t>zawodowej:........................................................................................................................</w:t>
      </w:r>
    </w:p>
    <w:p w:rsidR="00327F59" w:rsidRDefault="00327F59" w:rsidP="00327F59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327F59" w:rsidRDefault="00327F59" w:rsidP="00327F59">
      <w:pPr>
        <w:pStyle w:val="Tekstpodstawowy"/>
        <w:spacing w:before="128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327F59" w:rsidRDefault="00327F59" w:rsidP="00327F5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327F59" w:rsidTr="00A84C61">
        <w:trPr>
          <w:trHeight w:val="397"/>
        </w:trPr>
        <w:tc>
          <w:tcPr>
            <w:tcW w:w="2268" w:type="dxa"/>
          </w:tcPr>
          <w:p w:rsidR="00327F59" w:rsidRDefault="00327F59" w:rsidP="00A84C61">
            <w:pPr>
              <w:pStyle w:val="TableParagraph"/>
              <w:spacing w:before="69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:rsidR="00327F59" w:rsidRDefault="00327F59" w:rsidP="00A84C61">
            <w:pPr>
              <w:pStyle w:val="TableParagraph"/>
              <w:spacing w:before="69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327F59" w:rsidTr="00A84C61">
        <w:trPr>
          <w:trHeight w:val="2042"/>
        </w:trPr>
        <w:tc>
          <w:tcPr>
            <w:tcW w:w="2268" w:type="dxa"/>
          </w:tcPr>
          <w:p w:rsidR="00327F59" w:rsidRDefault="00327F59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327F59" w:rsidRDefault="00327F59" w:rsidP="00A84C61">
            <w:pPr>
              <w:pStyle w:val="TableParagraph"/>
              <w:spacing w:before="103"/>
              <w:ind w:left="826" w:right="820"/>
              <w:jc w:val="center"/>
            </w:pP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:rsidR="00327F59" w:rsidRDefault="00327F59" w:rsidP="00A84C61">
            <w:pPr>
              <w:pStyle w:val="TableParagraph"/>
              <w:rPr>
                <w:sz w:val="26"/>
              </w:rPr>
            </w:pPr>
          </w:p>
          <w:p w:rsidR="00327F59" w:rsidRDefault="00327F59" w:rsidP="00A84C61">
            <w:pPr>
              <w:pStyle w:val="TableParagraph"/>
              <w:rPr>
                <w:sz w:val="26"/>
              </w:rPr>
            </w:pPr>
          </w:p>
          <w:p w:rsidR="00327F59" w:rsidRDefault="00327F59" w:rsidP="00A84C61">
            <w:pPr>
              <w:pStyle w:val="TableParagraph"/>
              <w:rPr>
                <w:sz w:val="26"/>
              </w:rPr>
            </w:pPr>
          </w:p>
          <w:p w:rsidR="00327F59" w:rsidRDefault="00327F59" w:rsidP="00A84C61">
            <w:pPr>
              <w:pStyle w:val="TableParagraph"/>
              <w:spacing w:before="216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27F59" w:rsidRDefault="00327F59" w:rsidP="00A84C61">
            <w:pPr>
              <w:pStyle w:val="TableParagraph"/>
              <w:spacing w:before="3"/>
              <w:ind w:left="827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327F59" w:rsidTr="00A84C61">
        <w:trPr>
          <w:trHeight w:val="2040"/>
        </w:trPr>
        <w:tc>
          <w:tcPr>
            <w:tcW w:w="2268" w:type="dxa"/>
          </w:tcPr>
          <w:p w:rsidR="00327F59" w:rsidRDefault="00327F59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327F59" w:rsidRDefault="00327F59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Uczelnianego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  <w:r>
              <w:t xml:space="preserve"> ds. </w:t>
            </w:r>
            <w:proofErr w:type="spellStart"/>
            <w:r>
              <w:t>kierunku</w:t>
            </w:r>
            <w:proofErr w:type="spellEnd"/>
            <w:r>
              <w:t xml:space="preserve"> </w:t>
            </w:r>
            <w:proofErr w:type="spellStart"/>
            <w:r>
              <w:t>dietetyka</w:t>
            </w:r>
            <w:proofErr w:type="spellEnd"/>
          </w:p>
          <w:p w:rsidR="00327F59" w:rsidRDefault="00327F59" w:rsidP="00A84C61">
            <w:pPr>
              <w:pStyle w:val="TableParagraph"/>
              <w:rPr>
                <w:sz w:val="26"/>
              </w:rPr>
            </w:pPr>
          </w:p>
          <w:p w:rsidR="00327F59" w:rsidRDefault="00327F59" w:rsidP="00A84C61">
            <w:pPr>
              <w:pStyle w:val="TableParagraph"/>
              <w:rPr>
                <w:sz w:val="26"/>
              </w:rPr>
            </w:pPr>
          </w:p>
          <w:p w:rsidR="00327F59" w:rsidRDefault="00327F59" w:rsidP="00A84C61">
            <w:pPr>
              <w:pStyle w:val="TableParagraph"/>
              <w:rPr>
                <w:sz w:val="26"/>
              </w:rPr>
            </w:pPr>
          </w:p>
          <w:p w:rsidR="00327F59" w:rsidRDefault="00327F59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27F59" w:rsidRDefault="00327F59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327F59" w:rsidRDefault="00327F59" w:rsidP="00327F59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>UWAGA! Warunkiem wystawienia zaliczenia końcowego z praktyki jest uzyskanie zaliczenia z każdego efektu kształcenia w zakresie umiejętności oraz kompetencji społecznych.</w:t>
      </w:r>
    </w:p>
    <w:p w:rsidR="00327F59" w:rsidRDefault="00327F59" w:rsidP="00327F59">
      <w:pPr>
        <w:spacing w:line="360" w:lineRule="auto"/>
        <w:jc w:val="both"/>
      </w:pPr>
    </w:p>
    <w:p w:rsidR="00ED6B1C" w:rsidRDefault="00ED6B1C" w:rsidP="00327F59">
      <w:pPr>
        <w:spacing w:line="360" w:lineRule="auto"/>
        <w:jc w:val="both"/>
      </w:pPr>
    </w:p>
    <w:p w:rsidR="00ED6B1C" w:rsidRDefault="00ED6B1C" w:rsidP="00327F59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ED6B1C" w:rsidTr="00ED6B1C">
        <w:trPr>
          <w:trHeight w:val="515"/>
        </w:trPr>
        <w:tc>
          <w:tcPr>
            <w:tcW w:w="1056" w:type="dxa"/>
            <w:shd w:val="clear" w:color="auto" w:fill="DBE4F0"/>
          </w:tcPr>
          <w:p w:rsidR="00ED6B1C" w:rsidRDefault="00ED6B1C" w:rsidP="007938A9">
            <w:pPr>
              <w:pStyle w:val="TableParagraph"/>
              <w:spacing w:before="129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ED6B1C" w:rsidRDefault="00ED6B1C" w:rsidP="007938A9">
            <w:pPr>
              <w:pStyle w:val="TableParagraph"/>
              <w:spacing w:before="2" w:line="258" w:lineRule="exact"/>
              <w:ind w:left="856" w:right="366" w:hanging="471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w </w:t>
            </w:r>
            <w:proofErr w:type="spellStart"/>
            <w:r>
              <w:t>poradni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układu</w:t>
            </w:r>
            <w:proofErr w:type="spellEnd"/>
            <w:r>
              <w:t xml:space="preserve"> </w:t>
            </w:r>
            <w:proofErr w:type="spellStart"/>
            <w:r>
              <w:t>pokarmowego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metabolicznych</w:t>
            </w:r>
            <w:proofErr w:type="spellEnd"/>
            <w:r>
              <w:t>.</w:t>
            </w:r>
          </w:p>
        </w:tc>
        <w:tc>
          <w:tcPr>
            <w:tcW w:w="1841" w:type="dxa"/>
            <w:shd w:val="clear" w:color="auto" w:fill="DBE4F0"/>
          </w:tcPr>
          <w:p w:rsidR="00ED6B1C" w:rsidRDefault="00ED6B1C" w:rsidP="007938A9">
            <w:pPr>
              <w:pStyle w:val="TableParagraph"/>
              <w:spacing w:before="129"/>
              <w:ind w:left="347" w:right="342"/>
              <w:jc w:val="center"/>
            </w:pPr>
            <w:r>
              <w:t>ZAL / NZAL</w:t>
            </w:r>
          </w:p>
        </w:tc>
      </w:tr>
      <w:tr w:rsidR="00ED6B1C" w:rsidTr="00ED6B1C">
        <w:trPr>
          <w:trHeight w:val="256"/>
        </w:trPr>
        <w:tc>
          <w:tcPr>
            <w:tcW w:w="9073" w:type="dxa"/>
            <w:gridSpan w:val="3"/>
            <w:shd w:val="clear" w:color="auto" w:fill="DBE4F0"/>
          </w:tcPr>
          <w:p w:rsidR="00ED6B1C" w:rsidRDefault="00ED6B1C" w:rsidP="007938A9">
            <w:pPr>
              <w:pStyle w:val="TableParagraph"/>
              <w:spacing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WIEDZA</w:t>
            </w:r>
          </w:p>
        </w:tc>
      </w:tr>
      <w:tr w:rsidR="00ED6B1C" w:rsidTr="00ED6B1C">
        <w:trPr>
          <w:trHeight w:val="515"/>
        </w:trPr>
        <w:tc>
          <w:tcPr>
            <w:tcW w:w="1056" w:type="dxa"/>
          </w:tcPr>
          <w:p w:rsidR="00ED6B1C" w:rsidRDefault="005906B2" w:rsidP="007938A9">
            <w:pPr>
              <w:pStyle w:val="TableParagraph"/>
              <w:spacing w:before="127"/>
              <w:ind w:left="105"/>
            </w:pPr>
            <w:r>
              <w:t>K1P_W13</w:t>
            </w:r>
          </w:p>
        </w:tc>
        <w:tc>
          <w:tcPr>
            <w:tcW w:w="6176" w:type="dxa"/>
          </w:tcPr>
          <w:p w:rsidR="00ED6B1C" w:rsidRDefault="005906B2" w:rsidP="007938A9">
            <w:pPr>
              <w:pStyle w:val="TableParagraph"/>
              <w:spacing w:before="3" w:line="256" w:lineRule="exact"/>
              <w:ind w:left="105" w:right="237"/>
            </w:pPr>
            <w:proofErr w:type="spellStart"/>
            <w:r>
              <w:rPr>
                <w:rFonts w:ascii="Times New Roman" w:hAnsi="Times New Roman" w:cs="Times New Roman"/>
              </w:rPr>
              <w:t>Potrafi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rozpoznać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dokonać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korekty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sposobu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żywienia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osób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6432D">
              <w:rPr>
                <w:rFonts w:ascii="Times New Roman" w:hAnsi="Times New Roman" w:cs="Times New Roman"/>
              </w:rPr>
              <w:t>nieprawidłowa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masą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ciała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32D">
              <w:rPr>
                <w:rFonts w:ascii="Times New Roman" w:hAnsi="Times New Roman" w:cs="Times New Roman"/>
              </w:rPr>
              <w:t>niedożywionych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oraz</w:t>
            </w:r>
            <w:proofErr w:type="spellEnd"/>
            <w:r w:rsidRPr="0036432D">
              <w:rPr>
                <w:rFonts w:ascii="Times New Roman" w:hAnsi="Times New Roman" w:cs="Times New Roman"/>
              </w:rPr>
              <w:t>/</w:t>
            </w:r>
            <w:proofErr w:type="spellStart"/>
            <w:r w:rsidRPr="0036432D">
              <w:rPr>
                <w:rFonts w:ascii="Times New Roman" w:hAnsi="Times New Roman" w:cs="Times New Roman"/>
              </w:rPr>
              <w:t>lub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osób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6432D">
              <w:rPr>
                <w:rFonts w:ascii="Times New Roman" w:hAnsi="Times New Roman" w:cs="Times New Roman"/>
              </w:rPr>
              <w:t>nadwagą</w:t>
            </w:r>
            <w:proofErr w:type="spellEnd"/>
            <w:r w:rsidRPr="0036432D">
              <w:rPr>
                <w:rFonts w:ascii="Times New Roman" w:hAnsi="Times New Roman" w:cs="Times New Roman"/>
              </w:rPr>
              <w:t>/</w:t>
            </w:r>
            <w:proofErr w:type="spellStart"/>
            <w:r w:rsidRPr="0036432D">
              <w:rPr>
                <w:rFonts w:ascii="Times New Roman" w:hAnsi="Times New Roman" w:cs="Times New Roman"/>
              </w:rPr>
              <w:t>otyłością</w:t>
            </w:r>
            <w:proofErr w:type="spellEnd"/>
            <w:r w:rsidRPr="0036432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1" w:type="dxa"/>
          </w:tcPr>
          <w:p w:rsidR="00ED6B1C" w:rsidRDefault="00ED6B1C" w:rsidP="007938A9">
            <w:pPr>
              <w:pStyle w:val="TableParagraph"/>
              <w:rPr>
                <w:rFonts w:ascii="Times New Roman"/>
              </w:rPr>
            </w:pPr>
          </w:p>
        </w:tc>
      </w:tr>
      <w:tr w:rsidR="00327F59" w:rsidTr="00ED6B1C">
        <w:trPr>
          <w:trHeight w:val="515"/>
        </w:trPr>
        <w:tc>
          <w:tcPr>
            <w:tcW w:w="1056" w:type="dxa"/>
            <w:shd w:val="clear" w:color="auto" w:fill="DBE4F0"/>
          </w:tcPr>
          <w:p w:rsidR="00327F59" w:rsidRDefault="00327F59" w:rsidP="00A84C61">
            <w:pPr>
              <w:pStyle w:val="TableParagraph"/>
              <w:spacing w:before="129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327F59" w:rsidRDefault="00327F59" w:rsidP="00A84C61">
            <w:pPr>
              <w:pStyle w:val="TableParagraph"/>
              <w:spacing w:before="2" w:line="258" w:lineRule="exact"/>
              <w:ind w:left="856" w:right="366" w:hanging="471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w </w:t>
            </w:r>
            <w:proofErr w:type="spellStart"/>
            <w:r>
              <w:t>poradni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układu</w:t>
            </w:r>
            <w:proofErr w:type="spellEnd"/>
            <w:r>
              <w:t xml:space="preserve"> </w:t>
            </w:r>
            <w:proofErr w:type="spellStart"/>
            <w:r>
              <w:t>pokarmowego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metabolicznych</w:t>
            </w:r>
            <w:proofErr w:type="spellEnd"/>
            <w:r>
              <w:t>.</w:t>
            </w:r>
          </w:p>
        </w:tc>
        <w:tc>
          <w:tcPr>
            <w:tcW w:w="1841" w:type="dxa"/>
            <w:shd w:val="clear" w:color="auto" w:fill="DBE4F0"/>
          </w:tcPr>
          <w:p w:rsidR="00327F59" w:rsidRDefault="00327F59" w:rsidP="00A84C61">
            <w:pPr>
              <w:pStyle w:val="TableParagraph"/>
              <w:spacing w:before="129"/>
              <w:ind w:left="347" w:right="342"/>
              <w:jc w:val="center"/>
            </w:pPr>
            <w:r>
              <w:t>ZAL / NZAL</w:t>
            </w:r>
          </w:p>
        </w:tc>
      </w:tr>
      <w:tr w:rsidR="00327F59" w:rsidTr="00ED6B1C">
        <w:trPr>
          <w:trHeight w:val="256"/>
        </w:trPr>
        <w:tc>
          <w:tcPr>
            <w:tcW w:w="9073" w:type="dxa"/>
            <w:gridSpan w:val="3"/>
            <w:shd w:val="clear" w:color="auto" w:fill="DBE4F0"/>
          </w:tcPr>
          <w:p w:rsidR="00327F59" w:rsidRDefault="00327F59" w:rsidP="00A84C61">
            <w:pPr>
              <w:pStyle w:val="TableParagraph"/>
              <w:spacing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UMIEJĘTNOŚCI</w:t>
            </w:r>
          </w:p>
        </w:tc>
      </w:tr>
      <w:tr w:rsidR="00327F59" w:rsidTr="00ED6B1C">
        <w:trPr>
          <w:trHeight w:val="515"/>
        </w:trPr>
        <w:tc>
          <w:tcPr>
            <w:tcW w:w="1056" w:type="dxa"/>
          </w:tcPr>
          <w:p w:rsidR="00327F59" w:rsidRDefault="005906B2" w:rsidP="00A84C61">
            <w:pPr>
              <w:pStyle w:val="TableParagraph"/>
              <w:spacing w:before="127"/>
              <w:ind w:left="105"/>
            </w:pPr>
            <w:r>
              <w:t>K1P_</w:t>
            </w:r>
            <w:r w:rsidR="00ED6B1C">
              <w:t>U01</w:t>
            </w:r>
          </w:p>
        </w:tc>
        <w:tc>
          <w:tcPr>
            <w:tcW w:w="6176" w:type="dxa"/>
          </w:tcPr>
          <w:p w:rsidR="00327F59" w:rsidRDefault="005906B2" w:rsidP="00A84C61">
            <w:pPr>
              <w:pStyle w:val="TableParagraph"/>
              <w:spacing w:before="3" w:line="256" w:lineRule="exact"/>
              <w:ind w:left="105" w:right="237"/>
            </w:pPr>
            <w:proofErr w:type="spellStart"/>
            <w:r>
              <w:rPr>
                <w:rFonts w:ascii="Times New Roman" w:hAnsi="Times New Roman" w:cs="Times New Roman"/>
              </w:rPr>
              <w:t>Posiada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umiejętność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prowadzenia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edukacji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żywieniowej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dla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osób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zdrowych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i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chorych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AA8">
              <w:rPr>
                <w:rFonts w:ascii="Times New Roman" w:hAnsi="Times New Roman" w:cs="Times New Roman"/>
              </w:rPr>
              <w:t>ich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rodzin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oraz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pracowników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ochrony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zdrowia</w:t>
            </w:r>
            <w:proofErr w:type="spellEnd"/>
            <w:r w:rsidRPr="009C7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327F59" w:rsidTr="00923CDE">
        <w:trPr>
          <w:trHeight w:val="530"/>
        </w:trPr>
        <w:tc>
          <w:tcPr>
            <w:tcW w:w="1056" w:type="dxa"/>
          </w:tcPr>
          <w:p w:rsidR="00327F59" w:rsidRDefault="005906B2" w:rsidP="00A84C61">
            <w:pPr>
              <w:pStyle w:val="TableParagraph"/>
              <w:ind w:left="105"/>
            </w:pPr>
            <w:r>
              <w:t>K1P_</w:t>
            </w:r>
            <w:r w:rsidR="00ED6B1C">
              <w:t>U03</w:t>
            </w:r>
          </w:p>
        </w:tc>
        <w:tc>
          <w:tcPr>
            <w:tcW w:w="6176" w:type="dxa"/>
          </w:tcPr>
          <w:p w:rsidR="00327F59" w:rsidRDefault="00ED6B1C" w:rsidP="00A84C61">
            <w:pPr>
              <w:pStyle w:val="TableParagraph"/>
              <w:spacing w:line="237" w:lineRule="exact"/>
              <w:ind w:left="105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pracować</w:t>
            </w:r>
            <w:proofErr w:type="spellEnd"/>
            <w:r>
              <w:t xml:space="preserve"> w </w:t>
            </w:r>
            <w:proofErr w:type="spellStart"/>
            <w:r>
              <w:t>zespole</w:t>
            </w:r>
            <w:proofErr w:type="spellEnd"/>
            <w:r>
              <w:t xml:space="preserve"> </w:t>
            </w:r>
            <w:proofErr w:type="spellStart"/>
            <w:r>
              <w:t>wielodyscyplinarnym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zapewnienia</w:t>
            </w:r>
            <w:proofErr w:type="spellEnd"/>
            <w:r>
              <w:t xml:space="preserve"> </w:t>
            </w:r>
            <w:proofErr w:type="spellStart"/>
            <w:r>
              <w:t>ciągłości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pacjentem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327F59" w:rsidTr="00ED6B1C">
        <w:trPr>
          <w:trHeight w:val="774"/>
        </w:trPr>
        <w:tc>
          <w:tcPr>
            <w:tcW w:w="1056" w:type="dxa"/>
          </w:tcPr>
          <w:p w:rsidR="00327F59" w:rsidRDefault="005906B2" w:rsidP="00A84C61">
            <w:pPr>
              <w:pStyle w:val="TableParagraph"/>
              <w:spacing w:before="1"/>
              <w:ind w:left="105"/>
            </w:pPr>
            <w:r>
              <w:t>K1P_</w:t>
            </w:r>
            <w:r w:rsidR="00ED6B1C">
              <w:t>U09</w:t>
            </w:r>
          </w:p>
        </w:tc>
        <w:tc>
          <w:tcPr>
            <w:tcW w:w="6176" w:type="dxa"/>
          </w:tcPr>
          <w:p w:rsidR="00327F59" w:rsidRDefault="00ED6B1C" w:rsidP="00A84C61">
            <w:pPr>
              <w:pStyle w:val="TableParagraph"/>
              <w:spacing w:before="5" w:line="256" w:lineRule="exact"/>
              <w:ind w:left="105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przeprowadzić</w:t>
            </w:r>
            <w:proofErr w:type="spellEnd"/>
            <w:r>
              <w:t xml:space="preserve"> </w:t>
            </w:r>
            <w:proofErr w:type="spellStart"/>
            <w:r>
              <w:t>wywiad</w:t>
            </w:r>
            <w:proofErr w:type="spellEnd"/>
            <w:r>
              <w:t xml:space="preserve"> </w:t>
            </w:r>
            <w:proofErr w:type="spellStart"/>
            <w:r>
              <w:t>żywieniowy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dokonać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  <w:r>
              <w:t xml:space="preserve"> </w:t>
            </w:r>
            <w:proofErr w:type="spellStart"/>
            <w:r>
              <w:t>stanu</w:t>
            </w:r>
            <w:proofErr w:type="spellEnd"/>
            <w:r>
              <w:t xml:space="preserve"> </w:t>
            </w:r>
            <w:proofErr w:type="spellStart"/>
            <w:r>
              <w:t>odżywienia</w:t>
            </w:r>
            <w:proofErr w:type="spellEnd"/>
            <w:r>
              <w:t xml:space="preserve"> w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badania</w:t>
            </w:r>
            <w:proofErr w:type="spellEnd"/>
            <w:r>
              <w:t xml:space="preserve"> </w:t>
            </w:r>
            <w:proofErr w:type="spellStart"/>
            <w:r>
              <w:t>przesiewowe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pogłębioną</w:t>
            </w:r>
            <w:proofErr w:type="spellEnd"/>
            <w:r>
              <w:t xml:space="preserve"> </w:t>
            </w:r>
            <w:proofErr w:type="spellStart"/>
            <w:r>
              <w:t>ocenę</w:t>
            </w:r>
            <w:proofErr w:type="spellEnd"/>
            <w:r>
              <w:t xml:space="preserve"> </w:t>
            </w:r>
            <w:proofErr w:type="spellStart"/>
            <w:r>
              <w:t>stanu</w:t>
            </w:r>
            <w:proofErr w:type="spellEnd"/>
            <w:r>
              <w:t xml:space="preserve"> </w:t>
            </w:r>
            <w:proofErr w:type="spellStart"/>
            <w:r>
              <w:t>odżywienia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327F59" w:rsidTr="00ED6B1C">
        <w:trPr>
          <w:trHeight w:val="515"/>
        </w:trPr>
        <w:tc>
          <w:tcPr>
            <w:tcW w:w="1056" w:type="dxa"/>
          </w:tcPr>
          <w:p w:rsidR="00327F59" w:rsidRDefault="005906B2" w:rsidP="00A84C61">
            <w:pPr>
              <w:pStyle w:val="TableParagraph"/>
              <w:spacing w:before="129"/>
              <w:ind w:left="105"/>
            </w:pPr>
            <w:r>
              <w:t>K1P_</w:t>
            </w:r>
            <w:r w:rsidR="00ED6B1C">
              <w:t>U12</w:t>
            </w:r>
          </w:p>
        </w:tc>
        <w:tc>
          <w:tcPr>
            <w:tcW w:w="6176" w:type="dxa"/>
          </w:tcPr>
          <w:p w:rsidR="00327F59" w:rsidRDefault="00ED6B1C" w:rsidP="00A84C61">
            <w:pPr>
              <w:pStyle w:val="TableParagraph"/>
              <w:spacing w:before="3" w:line="256" w:lineRule="exact"/>
              <w:ind w:left="105" w:right="237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obliczyć</w:t>
            </w:r>
            <w:proofErr w:type="spellEnd"/>
            <w:r>
              <w:t xml:space="preserve"> </w:t>
            </w:r>
            <w:proofErr w:type="spellStart"/>
            <w:r>
              <w:t>indywidualne</w:t>
            </w:r>
            <w:proofErr w:type="spellEnd"/>
            <w:r>
              <w:t xml:space="preserve"> </w:t>
            </w:r>
            <w:proofErr w:type="spellStart"/>
            <w:r>
              <w:t>zapotrzebowanie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energię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makro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mikroskładniki</w:t>
            </w:r>
            <w:proofErr w:type="spellEnd"/>
            <w:r>
              <w:t xml:space="preserve"> </w:t>
            </w:r>
            <w:proofErr w:type="spellStart"/>
            <w:r>
              <w:t>odżywcze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327F59" w:rsidTr="00ED6B1C">
        <w:trPr>
          <w:trHeight w:val="515"/>
        </w:trPr>
        <w:tc>
          <w:tcPr>
            <w:tcW w:w="1056" w:type="dxa"/>
            <w:shd w:val="clear" w:color="auto" w:fill="DBE4F0"/>
          </w:tcPr>
          <w:p w:rsidR="00327F59" w:rsidRDefault="00327F59" w:rsidP="00A84C61">
            <w:pPr>
              <w:pStyle w:val="TableParagraph"/>
              <w:spacing w:before="126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327F59" w:rsidRDefault="00327F59" w:rsidP="00A84C61">
            <w:pPr>
              <w:pStyle w:val="TableParagraph"/>
              <w:spacing w:before="4" w:line="256" w:lineRule="exact"/>
              <w:ind w:left="856" w:right="366" w:hanging="471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w </w:t>
            </w:r>
            <w:proofErr w:type="spellStart"/>
            <w:r>
              <w:t>poradni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układu</w:t>
            </w:r>
            <w:proofErr w:type="spellEnd"/>
            <w:r>
              <w:t xml:space="preserve"> </w:t>
            </w:r>
            <w:proofErr w:type="spellStart"/>
            <w:r>
              <w:t>pokarmowego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metabolicznych</w:t>
            </w:r>
            <w:proofErr w:type="spellEnd"/>
            <w:r>
              <w:t>.</w:t>
            </w:r>
          </w:p>
        </w:tc>
        <w:tc>
          <w:tcPr>
            <w:tcW w:w="1841" w:type="dxa"/>
            <w:shd w:val="clear" w:color="auto" w:fill="DBE4F0"/>
          </w:tcPr>
          <w:p w:rsidR="00327F59" w:rsidRDefault="00327F59" w:rsidP="00A84C61">
            <w:pPr>
              <w:pStyle w:val="TableParagraph"/>
              <w:spacing w:before="126"/>
              <w:ind w:left="347" w:right="342"/>
              <w:jc w:val="center"/>
            </w:pPr>
            <w:r>
              <w:t>ZAL / NZAL</w:t>
            </w:r>
          </w:p>
        </w:tc>
      </w:tr>
      <w:tr w:rsidR="00327F59" w:rsidTr="00ED6B1C">
        <w:trPr>
          <w:trHeight w:val="256"/>
        </w:trPr>
        <w:tc>
          <w:tcPr>
            <w:tcW w:w="9073" w:type="dxa"/>
            <w:gridSpan w:val="3"/>
            <w:shd w:val="clear" w:color="auto" w:fill="DBE4F0"/>
          </w:tcPr>
          <w:p w:rsidR="00327F59" w:rsidRDefault="00327F59" w:rsidP="00A84C61">
            <w:pPr>
              <w:pStyle w:val="TableParagraph"/>
              <w:spacing w:line="236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KOMPETENCJE SPOŁECZNE</w:t>
            </w:r>
          </w:p>
        </w:tc>
      </w:tr>
      <w:tr w:rsidR="00327F59" w:rsidTr="00ED6B1C">
        <w:trPr>
          <w:trHeight w:val="515"/>
        </w:trPr>
        <w:tc>
          <w:tcPr>
            <w:tcW w:w="1056" w:type="dxa"/>
          </w:tcPr>
          <w:p w:rsidR="00327F59" w:rsidRDefault="005906B2" w:rsidP="00A84C61">
            <w:pPr>
              <w:pStyle w:val="TableParagraph"/>
              <w:spacing w:before="129"/>
              <w:ind w:left="105"/>
            </w:pPr>
            <w:r>
              <w:t>K1P_</w:t>
            </w:r>
            <w:r w:rsidR="00923CDE">
              <w:t>K01</w:t>
            </w:r>
          </w:p>
        </w:tc>
        <w:tc>
          <w:tcPr>
            <w:tcW w:w="6176" w:type="dxa"/>
          </w:tcPr>
          <w:p w:rsidR="00327F59" w:rsidRDefault="00923CDE" w:rsidP="00A84C61">
            <w:pPr>
              <w:pStyle w:val="TableParagraph"/>
              <w:spacing w:line="260" w:lineRule="exact"/>
              <w:ind w:left="105"/>
            </w:pPr>
            <w:proofErr w:type="spellStart"/>
            <w:r w:rsidRPr="00000AD0">
              <w:t>Posiada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świadomość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własnych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ograniczeń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i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wie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kiedy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zwrócić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się</w:t>
            </w:r>
            <w:proofErr w:type="spellEnd"/>
            <w:r w:rsidRPr="00000AD0">
              <w:t xml:space="preserve"> do </w:t>
            </w:r>
            <w:proofErr w:type="spellStart"/>
            <w:r w:rsidRPr="00000AD0">
              <w:t>innych</w:t>
            </w:r>
            <w:proofErr w:type="spellEnd"/>
            <w:r w:rsidRPr="00000AD0">
              <w:t xml:space="preserve"> </w:t>
            </w:r>
            <w:proofErr w:type="spellStart"/>
            <w:r w:rsidRPr="00000AD0">
              <w:t>specjalistów</w:t>
            </w:r>
            <w:proofErr w:type="spellEnd"/>
            <w:r w:rsidRPr="00000AD0">
              <w:t>.</w:t>
            </w: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327F59" w:rsidTr="00ED6B1C">
        <w:trPr>
          <w:trHeight w:val="511"/>
        </w:trPr>
        <w:tc>
          <w:tcPr>
            <w:tcW w:w="1056" w:type="dxa"/>
          </w:tcPr>
          <w:p w:rsidR="00327F59" w:rsidRDefault="005906B2" w:rsidP="00A84C61">
            <w:pPr>
              <w:pStyle w:val="TableParagraph"/>
              <w:spacing w:before="124"/>
              <w:ind w:left="105"/>
            </w:pPr>
            <w:r>
              <w:t>K1P_</w:t>
            </w:r>
            <w:r w:rsidR="00923CDE">
              <w:t>K02</w:t>
            </w:r>
          </w:p>
        </w:tc>
        <w:tc>
          <w:tcPr>
            <w:tcW w:w="6176" w:type="dxa"/>
          </w:tcPr>
          <w:p w:rsidR="00327F59" w:rsidRDefault="00923CDE" w:rsidP="00A84C61">
            <w:pPr>
              <w:pStyle w:val="TableParagraph"/>
              <w:spacing w:before="2" w:line="256" w:lineRule="exact"/>
              <w:ind w:left="105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taktownie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skutecznie</w:t>
            </w:r>
            <w:proofErr w:type="spellEnd"/>
            <w:r>
              <w:t xml:space="preserve"> </w:t>
            </w:r>
            <w:proofErr w:type="spellStart"/>
            <w:r w:rsidR="005906B2">
              <w:t>zasugerować</w:t>
            </w:r>
            <w:proofErr w:type="spellEnd"/>
            <w:r w:rsidR="005906B2">
              <w:t xml:space="preserve"> </w:t>
            </w:r>
            <w:proofErr w:type="spellStart"/>
            <w:r w:rsidR="005906B2">
              <w:t>pacjentowi</w:t>
            </w:r>
            <w:proofErr w:type="spellEnd"/>
            <w:r w:rsidR="005906B2">
              <w:t xml:space="preserve"> </w:t>
            </w:r>
            <w:proofErr w:type="spellStart"/>
            <w:r w:rsidR="005906B2">
              <w:t>potrzebę</w:t>
            </w:r>
            <w:proofErr w:type="spellEnd"/>
            <w:r w:rsidR="005906B2">
              <w:t xml:space="preserve"> </w:t>
            </w:r>
            <w:proofErr w:type="spellStart"/>
            <w:r>
              <w:t>konsultacji</w:t>
            </w:r>
            <w:proofErr w:type="spellEnd"/>
            <w:r>
              <w:t xml:space="preserve"> </w:t>
            </w:r>
            <w:proofErr w:type="spellStart"/>
            <w:r>
              <w:t>medycznej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327F59" w:rsidTr="00923CDE">
        <w:trPr>
          <w:trHeight w:val="392"/>
        </w:trPr>
        <w:tc>
          <w:tcPr>
            <w:tcW w:w="1056" w:type="dxa"/>
          </w:tcPr>
          <w:p w:rsidR="00327F59" w:rsidRDefault="005906B2" w:rsidP="00A84C61">
            <w:pPr>
              <w:pStyle w:val="TableParagraph"/>
              <w:spacing w:before="1"/>
              <w:ind w:left="105"/>
            </w:pPr>
            <w:r>
              <w:t>K1P_</w:t>
            </w:r>
            <w:r w:rsidR="00923CDE">
              <w:t>K04</w:t>
            </w:r>
          </w:p>
        </w:tc>
        <w:tc>
          <w:tcPr>
            <w:tcW w:w="6176" w:type="dxa"/>
          </w:tcPr>
          <w:p w:rsidR="00327F59" w:rsidRDefault="00923CDE" w:rsidP="00A84C61">
            <w:pPr>
              <w:pStyle w:val="TableParagraph"/>
              <w:spacing w:line="237" w:lineRule="exact"/>
              <w:ind w:left="105"/>
            </w:pPr>
            <w:proofErr w:type="spellStart"/>
            <w:r>
              <w:t>Przestrzega</w:t>
            </w:r>
            <w:proofErr w:type="spellEnd"/>
            <w:r>
              <w:t xml:space="preserve"> </w:t>
            </w:r>
            <w:proofErr w:type="spellStart"/>
            <w:r>
              <w:t>zasad</w:t>
            </w:r>
            <w:proofErr w:type="spellEnd"/>
            <w:r>
              <w:t xml:space="preserve"> </w:t>
            </w:r>
            <w:proofErr w:type="spellStart"/>
            <w:r>
              <w:t>etyki</w:t>
            </w:r>
            <w:proofErr w:type="spellEnd"/>
            <w:r>
              <w:t xml:space="preserve"> </w:t>
            </w:r>
            <w:proofErr w:type="spellStart"/>
            <w:r>
              <w:t>zawodowej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923CDE" w:rsidTr="00923CDE">
        <w:trPr>
          <w:trHeight w:val="554"/>
        </w:trPr>
        <w:tc>
          <w:tcPr>
            <w:tcW w:w="1056" w:type="dxa"/>
          </w:tcPr>
          <w:p w:rsidR="00923CDE" w:rsidRDefault="005906B2" w:rsidP="00923CDE">
            <w:pPr>
              <w:pStyle w:val="TableParagraph"/>
              <w:ind w:left="105"/>
            </w:pPr>
            <w:r>
              <w:t>K1P_</w:t>
            </w:r>
            <w:r w:rsidR="00923CDE">
              <w:t>K05</w:t>
            </w:r>
          </w:p>
        </w:tc>
        <w:tc>
          <w:tcPr>
            <w:tcW w:w="6176" w:type="dxa"/>
          </w:tcPr>
          <w:p w:rsidR="00923CDE" w:rsidRDefault="00923CDE" w:rsidP="00923CDE">
            <w:r>
              <w:t>Stawia dobro pacjenta oraz grup społecznych na pierwszym miejscu i okazuje szacunek wobec pacjenta (klienta) i grup społecznych.</w:t>
            </w:r>
          </w:p>
        </w:tc>
        <w:tc>
          <w:tcPr>
            <w:tcW w:w="1841" w:type="dxa"/>
          </w:tcPr>
          <w:p w:rsidR="00923CDE" w:rsidRDefault="00923CDE" w:rsidP="00923CDE">
            <w:pPr>
              <w:pStyle w:val="TableParagraph"/>
              <w:rPr>
                <w:rFonts w:ascii="Times New Roman"/>
              </w:rPr>
            </w:pPr>
          </w:p>
        </w:tc>
      </w:tr>
      <w:tr w:rsidR="00923CDE" w:rsidTr="00ED6B1C">
        <w:trPr>
          <w:trHeight w:val="775"/>
        </w:trPr>
        <w:tc>
          <w:tcPr>
            <w:tcW w:w="1056" w:type="dxa"/>
          </w:tcPr>
          <w:p w:rsidR="00923CDE" w:rsidRDefault="005906B2" w:rsidP="00923CDE">
            <w:pPr>
              <w:pStyle w:val="TableParagraph"/>
              <w:ind w:left="105"/>
            </w:pPr>
            <w:r>
              <w:t>K1P_</w:t>
            </w:r>
            <w:r w:rsidR="00923CDE">
              <w:t>K06</w:t>
            </w:r>
          </w:p>
        </w:tc>
        <w:tc>
          <w:tcPr>
            <w:tcW w:w="6176" w:type="dxa"/>
          </w:tcPr>
          <w:p w:rsidR="00923CDE" w:rsidRDefault="00923CDE" w:rsidP="00923CDE">
            <w: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1841" w:type="dxa"/>
          </w:tcPr>
          <w:p w:rsidR="00923CDE" w:rsidRDefault="00923CDE" w:rsidP="00923CDE">
            <w:pPr>
              <w:pStyle w:val="TableParagraph"/>
              <w:rPr>
                <w:rFonts w:ascii="Times New Roman"/>
              </w:rPr>
            </w:pPr>
          </w:p>
        </w:tc>
      </w:tr>
      <w:tr w:rsidR="00923CDE" w:rsidTr="00923CDE">
        <w:trPr>
          <w:trHeight w:val="332"/>
        </w:trPr>
        <w:tc>
          <w:tcPr>
            <w:tcW w:w="1056" w:type="dxa"/>
          </w:tcPr>
          <w:p w:rsidR="00923CDE" w:rsidRDefault="005906B2" w:rsidP="00923CDE">
            <w:pPr>
              <w:pStyle w:val="TableParagraph"/>
              <w:ind w:left="105"/>
            </w:pPr>
            <w:r>
              <w:t>K1P_</w:t>
            </w:r>
            <w:r w:rsidR="00923CDE">
              <w:t>K07</w:t>
            </w:r>
          </w:p>
        </w:tc>
        <w:tc>
          <w:tcPr>
            <w:tcW w:w="6176" w:type="dxa"/>
          </w:tcPr>
          <w:p w:rsidR="00923CDE" w:rsidRDefault="00923CDE" w:rsidP="00923CDE">
            <w:r>
              <w:t>Przestrzega tajemnicy obowiązującej pracowników ochrony zdrowia.</w:t>
            </w:r>
          </w:p>
        </w:tc>
        <w:tc>
          <w:tcPr>
            <w:tcW w:w="1841" w:type="dxa"/>
          </w:tcPr>
          <w:p w:rsidR="00923CDE" w:rsidRDefault="00923CDE" w:rsidP="00923CDE">
            <w:pPr>
              <w:pStyle w:val="TableParagraph"/>
              <w:rPr>
                <w:rFonts w:ascii="Times New Roman"/>
              </w:rPr>
            </w:pPr>
          </w:p>
        </w:tc>
      </w:tr>
    </w:tbl>
    <w:p w:rsidR="00327F59" w:rsidRDefault="00327F59" w:rsidP="00327F59">
      <w:pPr>
        <w:pStyle w:val="Tekstpodstawowy"/>
        <w:spacing w:before="3"/>
        <w:rPr>
          <w:b/>
          <w:sz w:val="27"/>
        </w:rPr>
      </w:pPr>
    </w:p>
    <w:p w:rsidR="00327F59" w:rsidRDefault="00327F59" w:rsidP="00327F59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:rsidR="00327F59" w:rsidRDefault="00327F59" w:rsidP="00327F59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27F59" w:rsidRDefault="00327F59" w:rsidP="00327F59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27F59" w:rsidRDefault="00327F59" w:rsidP="00327F59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27F59" w:rsidRDefault="00327F59" w:rsidP="00327F59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D5571F" w:rsidRDefault="00D5571F" w:rsidP="00D5571F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27F59" w:rsidRDefault="00327F59" w:rsidP="00327F59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327F59" w:rsidTr="00A84C61">
        <w:trPr>
          <w:trHeight w:val="256"/>
        </w:trPr>
        <w:tc>
          <w:tcPr>
            <w:tcW w:w="7232" w:type="dxa"/>
            <w:vMerge w:val="restart"/>
            <w:shd w:val="clear" w:color="auto" w:fill="DBE4F0"/>
          </w:tcPr>
          <w:p w:rsidR="00327F59" w:rsidRDefault="00327F59" w:rsidP="00A84C61">
            <w:pPr>
              <w:pStyle w:val="TableParagraph"/>
              <w:spacing w:before="7"/>
              <w:rPr>
                <w:sz w:val="36"/>
              </w:rPr>
            </w:pPr>
          </w:p>
          <w:p w:rsidR="00327F59" w:rsidRDefault="00327F59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:rsidR="00327F59" w:rsidRDefault="00327F59" w:rsidP="00A84C61">
            <w:pPr>
              <w:pStyle w:val="TableParagraph"/>
              <w:spacing w:line="236" w:lineRule="exact"/>
              <w:ind w:left="367"/>
            </w:pPr>
            <w:r>
              <w:t>ZAL / NZAL</w:t>
            </w:r>
          </w:p>
        </w:tc>
      </w:tr>
      <w:tr w:rsidR="00327F59" w:rsidTr="00A84C61">
        <w:trPr>
          <w:trHeight w:val="851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:rsidR="00327F59" w:rsidRDefault="00327F59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27F59" w:rsidRDefault="00327F59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:rsidR="00327F59" w:rsidRDefault="00327F59" w:rsidP="00327F59">
      <w:pPr>
        <w:pStyle w:val="Tekstpodstawowy"/>
        <w:rPr>
          <w:sz w:val="28"/>
        </w:rPr>
      </w:pPr>
    </w:p>
    <w:p w:rsidR="00327F59" w:rsidRDefault="00327F59" w:rsidP="00327F59">
      <w:pPr>
        <w:spacing w:before="192"/>
        <w:ind w:left="3679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</w:t>
      </w:r>
    </w:p>
    <w:p w:rsidR="00923CDE" w:rsidRPr="00D5571F" w:rsidRDefault="00327F59" w:rsidP="00D5571F">
      <w:pPr>
        <w:spacing w:before="3"/>
        <w:ind w:left="4404"/>
        <w:rPr>
          <w:i/>
        </w:rPr>
      </w:pPr>
      <w:r>
        <w:rPr>
          <w:i/>
        </w:rPr>
        <w:t>(podpis zakładowego opiekuna praktyk)</w:t>
      </w:r>
      <w:bookmarkStart w:id="0" w:name="_GoBack"/>
      <w:bookmarkEnd w:id="0"/>
    </w:p>
    <w:p w:rsidR="00923CDE" w:rsidRDefault="00923CDE"/>
    <w:p w:rsidR="00327F59" w:rsidRDefault="00327F59" w:rsidP="00327F59">
      <w:pPr>
        <w:pStyle w:val="Nagwek1"/>
        <w:numPr>
          <w:ilvl w:val="0"/>
          <w:numId w:val="1"/>
        </w:numPr>
        <w:tabs>
          <w:tab w:val="left" w:pos="509"/>
        </w:tabs>
        <w:ind w:hanging="251"/>
      </w:pPr>
      <w:bookmarkStart w:id="1" w:name="_TOC_250000"/>
      <w:r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:rsidR="00327F59" w:rsidRDefault="00327F59" w:rsidP="00327F59">
      <w:pPr>
        <w:pStyle w:val="Tekstpodstawowy"/>
        <w:rPr>
          <w:b/>
          <w:sz w:val="28"/>
        </w:rPr>
      </w:pPr>
    </w:p>
    <w:p w:rsidR="00327F59" w:rsidRDefault="00327F59"/>
    <w:p w:rsidR="001668E9" w:rsidRDefault="001668E9" w:rsidP="001668E9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:rsidR="001668E9" w:rsidRDefault="001668E9" w:rsidP="001668E9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:rsidR="001668E9" w:rsidRDefault="001668E9" w:rsidP="001668E9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:rsidR="001668E9" w:rsidRDefault="001668E9" w:rsidP="001668E9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1668E9" w:rsidRDefault="001668E9" w:rsidP="001668E9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1668E9" w:rsidTr="001668E9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E9" w:rsidRDefault="001668E9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1668E9" w:rsidTr="001668E9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</w:tr>
    </w:tbl>
    <w:p w:rsidR="001668E9" w:rsidRDefault="001668E9" w:rsidP="001668E9">
      <w:pPr>
        <w:pStyle w:val="Tekstpodstawowy"/>
        <w:rPr>
          <w:i/>
          <w:sz w:val="26"/>
        </w:rPr>
      </w:pPr>
    </w:p>
    <w:p w:rsidR="001668E9" w:rsidRDefault="001668E9" w:rsidP="001668E9">
      <w:pPr>
        <w:pStyle w:val="Tekstpodstawowy"/>
        <w:spacing w:before="2"/>
        <w:rPr>
          <w:i/>
          <w:sz w:val="25"/>
        </w:rPr>
      </w:pPr>
    </w:p>
    <w:p w:rsidR="001668E9" w:rsidRDefault="001668E9" w:rsidP="001668E9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:rsidR="001668E9" w:rsidRDefault="001668E9" w:rsidP="001668E9"/>
    <w:p w:rsidR="001668E9" w:rsidRDefault="001668E9" w:rsidP="001668E9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:rsidR="001668E9" w:rsidRDefault="001668E9" w:rsidP="001668E9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:rsidR="001668E9" w:rsidRDefault="001668E9" w:rsidP="001668E9">
      <w:pPr>
        <w:pStyle w:val="Tekstpodstawowy"/>
        <w:ind w:left="299"/>
      </w:pPr>
      <w:r>
        <w:lastRenderedPageBreak/>
        <w:t>...............................................................................................................................................................</w:t>
      </w:r>
    </w:p>
    <w:p w:rsidR="001668E9" w:rsidRDefault="001668E9" w:rsidP="001668E9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1668E9" w:rsidRDefault="001668E9" w:rsidP="001668E9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1668E9" w:rsidTr="001668E9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E9" w:rsidRDefault="001668E9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1668E9" w:rsidRDefault="001668E9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1668E9" w:rsidTr="001668E9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E9" w:rsidRDefault="001668E9">
            <w:pPr>
              <w:pStyle w:val="TableParagraph"/>
              <w:rPr>
                <w:rFonts w:ascii="Times New Roman"/>
              </w:rPr>
            </w:pPr>
          </w:p>
        </w:tc>
      </w:tr>
    </w:tbl>
    <w:p w:rsidR="001668E9" w:rsidRDefault="001668E9" w:rsidP="001668E9">
      <w:pPr>
        <w:pStyle w:val="Tekstpodstawowy"/>
        <w:rPr>
          <w:i/>
          <w:sz w:val="26"/>
        </w:rPr>
      </w:pPr>
    </w:p>
    <w:p w:rsidR="001668E9" w:rsidRDefault="001668E9" w:rsidP="001668E9">
      <w:pPr>
        <w:pStyle w:val="Tekstpodstawowy"/>
        <w:spacing w:before="2"/>
        <w:rPr>
          <w:i/>
          <w:sz w:val="25"/>
        </w:rPr>
      </w:pPr>
    </w:p>
    <w:p w:rsidR="001668E9" w:rsidRDefault="001668E9" w:rsidP="001668E9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:rsidR="001668E9" w:rsidRDefault="001668E9" w:rsidP="001668E9"/>
    <w:p w:rsidR="00327F59" w:rsidRDefault="00327F59" w:rsidP="00327F59"/>
    <w:p w:rsidR="00327F59" w:rsidRDefault="00327F59" w:rsidP="00327F59"/>
    <w:p w:rsidR="00327F59" w:rsidRDefault="00327F59" w:rsidP="00327F59"/>
    <w:p w:rsidR="00327F59" w:rsidRDefault="00327F59" w:rsidP="00327F59"/>
    <w:p w:rsidR="00327F59" w:rsidRDefault="00327F59" w:rsidP="00327F59"/>
    <w:p w:rsidR="00327F59" w:rsidRDefault="00327F59" w:rsidP="00327F59"/>
    <w:p w:rsidR="00327F59" w:rsidRDefault="00327F59" w:rsidP="00327F59"/>
    <w:sectPr w:rsidR="00327F59" w:rsidSect="005906B2"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709"/>
        </w:tabs>
        <w:ind w:left="823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59"/>
    <w:rsid w:val="001668E9"/>
    <w:rsid w:val="00327F59"/>
    <w:rsid w:val="003B5BFF"/>
    <w:rsid w:val="005906B2"/>
    <w:rsid w:val="0081717F"/>
    <w:rsid w:val="00923CDE"/>
    <w:rsid w:val="00A23B1B"/>
    <w:rsid w:val="00D5571F"/>
    <w:rsid w:val="00E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1B9B"/>
  <w15:chartTrackingRefBased/>
  <w15:docId w15:val="{83E60377-B487-4227-9354-8B489D8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27F5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327F59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27F5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27F59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327F59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327F59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327F59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27F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7F59"/>
  </w:style>
  <w:style w:type="paragraph" w:styleId="Akapitzlist">
    <w:name w:val="List Paragraph"/>
    <w:basedOn w:val="Normalny"/>
    <w:uiPriority w:val="1"/>
    <w:qFormat/>
    <w:rsid w:val="0081717F"/>
    <w:pPr>
      <w:widowControl/>
      <w:tabs>
        <w:tab w:val="left" w:pos="567"/>
      </w:tabs>
      <w:autoSpaceDE/>
      <w:autoSpaceDN/>
      <w:spacing w:before="113"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DE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2021-04-28T13:12:00Z</cp:lastPrinted>
  <dcterms:created xsi:type="dcterms:W3CDTF">2021-03-10T09:51:00Z</dcterms:created>
  <dcterms:modified xsi:type="dcterms:W3CDTF">2021-05-07T11:46:00Z</dcterms:modified>
</cp:coreProperties>
</file>