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83" w:rsidRDefault="00914F83" w:rsidP="00914F83">
      <w:pPr>
        <w:spacing w:line="0" w:lineRule="atLeast"/>
        <w:ind w:left="2844"/>
        <w:rPr>
          <w:rFonts w:ascii="Times New Roman" w:eastAsia="Times New Roman" w:hAnsi="Times New Roman"/>
          <w:b/>
          <w:sz w:val="28"/>
        </w:rPr>
      </w:pPr>
      <w:r w:rsidRPr="00914F83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4E36EA15" wp14:editId="2BBF1567">
            <wp:simplePos x="0" y="0"/>
            <wp:positionH relativeFrom="page">
              <wp:posOffset>381000</wp:posOffset>
            </wp:positionH>
            <wp:positionV relativeFrom="paragraph">
              <wp:posOffset>-528320</wp:posOffset>
            </wp:positionV>
            <wp:extent cx="2209800" cy="2209800"/>
            <wp:effectExtent l="0" t="0" r="0" b="0"/>
            <wp:wrapNone/>
            <wp:docPr id="1" name="Obraz 1" descr="C:\Users\User\Documents\LOGO USMBM\nowe\wsp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USMBM\nowe\wsp_ne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83">
        <w:rPr>
          <w:rFonts w:ascii="Times New Roman" w:eastAsia="Times New Roman" w:hAnsi="Times New Roman"/>
          <w:b/>
          <w:sz w:val="32"/>
        </w:rPr>
        <w:t>PYTANIA NA EGZAMIN DYPLOMOWY</w:t>
      </w:r>
    </w:p>
    <w:p w:rsidR="00914F83" w:rsidRDefault="00914F83" w:rsidP="00914F83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914F83" w:rsidRDefault="00280A9C" w:rsidP="00914F83">
      <w:pPr>
        <w:spacing w:line="0" w:lineRule="atLeast"/>
        <w:ind w:left="2804"/>
        <w:jc w:val="both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PEDAGOGIKA</w:t>
      </w:r>
      <w:r w:rsidR="00D761B7">
        <w:rPr>
          <w:rFonts w:ascii="Times New Roman" w:eastAsia="Times New Roman" w:hAnsi="Times New Roman"/>
          <w:b/>
          <w:i/>
          <w:sz w:val="32"/>
        </w:rPr>
        <w:t xml:space="preserve"> – STUDIA </w:t>
      </w:r>
      <w:r w:rsidR="00914F83" w:rsidRPr="00914F83">
        <w:rPr>
          <w:rFonts w:ascii="Times New Roman" w:eastAsia="Times New Roman" w:hAnsi="Times New Roman"/>
          <w:b/>
          <w:i/>
          <w:sz w:val="32"/>
        </w:rPr>
        <w:t>I STOPNIA</w:t>
      </w:r>
    </w:p>
    <w:p w:rsidR="00280A9C" w:rsidRPr="00280A9C" w:rsidRDefault="00280A9C" w:rsidP="00280A9C">
      <w:pPr>
        <w:spacing w:line="0" w:lineRule="atLeast"/>
        <w:ind w:left="2804"/>
        <w:rPr>
          <w:rFonts w:ascii="Times New Roman" w:eastAsia="Times New Roman" w:hAnsi="Times New Roman"/>
          <w:b/>
          <w:i/>
          <w:sz w:val="24"/>
        </w:rPr>
      </w:pPr>
      <w:r w:rsidRPr="00280A9C">
        <w:rPr>
          <w:rFonts w:ascii="Times New Roman" w:eastAsia="Times New Roman" w:hAnsi="Times New Roman"/>
          <w:b/>
          <w:i/>
          <w:sz w:val="24"/>
        </w:rPr>
        <w:t>(</w:t>
      </w:r>
      <w:r w:rsidR="00823063">
        <w:rPr>
          <w:rFonts w:ascii="Times New Roman" w:eastAsia="Times New Roman" w:hAnsi="Times New Roman"/>
          <w:b/>
          <w:i/>
          <w:sz w:val="24"/>
        </w:rPr>
        <w:t>PEDAGOG SZKOLNY Z TERAPIĄ PEDAGOGICZNĄ</w:t>
      </w:r>
      <w:r w:rsidRPr="00280A9C">
        <w:rPr>
          <w:rFonts w:ascii="Times New Roman" w:eastAsia="Times New Roman" w:hAnsi="Times New Roman"/>
          <w:b/>
          <w:i/>
          <w:sz w:val="24"/>
        </w:rPr>
        <w:t>)</w:t>
      </w:r>
    </w:p>
    <w:p w:rsidR="00914F83" w:rsidRDefault="00914F83" w:rsidP="00823063">
      <w:pPr>
        <w:ind w:hanging="426"/>
        <w:jc w:val="center"/>
      </w:pP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Na czym polega pomoc psychologiczno-pedagogiczna udzielana uczniowi w szkole?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Z jakimi „trudnościami”, potrzebami uczniów należy objąć ich pomocą psycholo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giczno-pedagogiczną w szkole?</w:t>
      </w: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Z czyjej inicjatywy jest udzielana pomoc psycholog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iczno-pedagogiczna w szkole?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jakich formach jest udzielana pomoc psychologiczno-pedagogiczna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udzielana uczniowi w szkole?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Co należy do zadań nauczycieli, wychowawców i specjalistów w ramach udzielania pomocy psychologi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czno-pedagogicznej w szkole?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Kto udziela uczniowi pomocy psychologiczno-pedagogicznej w szkole oraz we ws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półpracy z jakimi podmiotami?</w:t>
      </w: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Jakie są warunki dotyczące liczebności grup i czasu trwania zajęć  w ramach realizacji pomocy ps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ychologiczno-pedagogicznej? 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Jakie są podstawowe zadania pedagoga szkolnego i z jakich przepisów pra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wa oświatowego one wynikają?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Jaka dokumentacja jest niezbędna do udzielania uczniowi pom</w:t>
      </w:r>
      <w:bookmarkStart w:id="0" w:name="_GoBack"/>
      <w:bookmarkEnd w:id="0"/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ocy psychologiczno-p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edagogicznej?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Jakie przepisy prawa regulują organizację, czas realizacji, tygodniowy wymiar godzin zajęć dla dzieci i uczniów posiadających orzeczenia o potrzeb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ie kształcenia specjalnego?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Kogo obejmuje kształcenie specjalne i z jakich przepisów pra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wa to wynika?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W jakich typach szkół i rodzajach placówek organizuje się kształcenie specjalnie odpowiednio dla uczniów niepełnosprawnych, niedostosowanych społecznie i zagrożonych 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iedostosowaniem społecznym?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Co powinna zapewnić szkoła, placówka uczniowi posiadającemu orzeczenie o potrzebie kształcenia specjalnego ze względu na niepełnosprawność, niedostosowanie społeczne i zagrożenie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niedostosowaniem społecznym?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Co określa Indywidualny Program Terap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eutyczno-Edukacyjny (IPET)?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Jakie są zadania zespołu, który tworzą nauczyciele i specjaliści,  prowadzący zajęcia z uczniem posiadającym orzeczenie o potr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zebie kształcenia specjalnego?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Na czym polega dostosowanie warunków do indywidualnych potrzeb rozwojowych i edukacyjnych oraz możliwości psy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chofizycznych ucznia?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których aktów prawnych  i według jakich wytycznych Pedagog szkolny opra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cowuje swój plan pracy rocznej?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Jak są określane i jakich etapów edukacyjnych dotyczą poszczególne działania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zakresie doradztwa zawodowego?</w:t>
      </w: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W jaki sposób jest realizowane doradztwo zawodowe w przedszkolu, w klasach I-VI i VII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-VIII w szkole podstawowej?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Jakie są i z jakich przepisów prawa wynikają zadani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 doradcy zawodowego w szkole?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Jakie są treści programowe doradztwa zawodowego?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opisać.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Co to jest WSDZ i jak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ie obszary i podmioty obejmuje?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Jaka jest wartość obserwacji w pracy pedagogicznej?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Na czym polega diagnoza interdyscyplinarna w pracy terapeuty, pedagoga?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Czym jest dysleksja, dysgrafia, dysortografia?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Co to jest ryzyko dysleksji, czemu służy?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W jaki sposób można rozpoznać dzieci zahamowane i nadpobudliwe psychoruchowo?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Jakie są rodzaje ćwiczeń usprawniających różnorodne funkcje i umiejętności dzieci w młodszym wieku szkolnym, </w:t>
      </w:r>
    </w:p>
    <w:p w:rsid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="Times New Roman" w:hAnsi="Times New Roman" w:cs="Times New Roman"/>
          <w:sz w:val="26"/>
          <w:szCs w:val="26"/>
          <w:lang w:eastAsia="pl-PL"/>
        </w:rPr>
        <w:t>Jak można zdefiniować terapię pedagogiczną?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Theme="minorEastAsia" w:hAnsi="Times New Roman" w:cs="Times New Roman"/>
          <w:kern w:val="24"/>
          <w:sz w:val="26"/>
          <w:szCs w:val="26"/>
        </w:rPr>
        <w:t>Na czym polega konstruktywistyczne podejście do rozwijania pojęć matematycznych?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eastAsiaTheme="minorEastAsia" w:hAnsi="Times New Roman" w:cs="Times New Roman"/>
          <w:kern w:val="24"/>
          <w:sz w:val="26"/>
          <w:szCs w:val="26"/>
        </w:rPr>
        <w:t>Jakie czynniki warunkujące sukces matematyczny są zależne od dziecka i nauczyciela – podane przez profesor E. Gruszczyk-Kolczyńską?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hAnsi="Times New Roman" w:cs="Times New Roman"/>
          <w:sz w:val="26"/>
          <w:szCs w:val="26"/>
        </w:rPr>
        <w:t>Jakie kręgi tematyczne są uwzględnione w koncepcji „Dziecięcej Matematyki” Prof. E. Gruszczyk-Kolczyńskiej?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hAnsi="Times New Roman" w:cs="Times New Roman"/>
          <w:sz w:val="26"/>
          <w:szCs w:val="26"/>
        </w:rPr>
        <w:t xml:space="preserve">Czym jest akalkulia, </w:t>
      </w:r>
      <w:proofErr w:type="spellStart"/>
      <w:r w:rsidRPr="00823063">
        <w:rPr>
          <w:rFonts w:ascii="Times New Roman" w:hAnsi="Times New Roman" w:cs="Times New Roman"/>
          <w:sz w:val="26"/>
          <w:szCs w:val="26"/>
        </w:rPr>
        <w:t>oligokalkulia</w:t>
      </w:r>
      <w:proofErr w:type="spellEnd"/>
      <w:r w:rsidRPr="008230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3063">
        <w:rPr>
          <w:rFonts w:ascii="Times New Roman" w:hAnsi="Times New Roman" w:cs="Times New Roman"/>
          <w:sz w:val="26"/>
          <w:szCs w:val="26"/>
        </w:rPr>
        <w:t>parakalkulia</w:t>
      </w:r>
      <w:proofErr w:type="spellEnd"/>
      <w:r w:rsidRPr="0082306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823063">
        <w:rPr>
          <w:rFonts w:ascii="Times New Roman" w:hAnsi="Times New Roman" w:cs="Times New Roman"/>
          <w:sz w:val="26"/>
          <w:szCs w:val="26"/>
        </w:rPr>
        <w:t>pseudodyskalkulia?</w:t>
      </w:r>
      <w:proofErr w:type="spellEnd"/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hAnsi="Times New Roman" w:cs="Times New Roman"/>
          <w:sz w:val="26"/>
          <w:szCs w:val="26"/>
        </w:rPr>
        <w:t>Jak można zdefiniować dyskalkulię werbalną, leksykalną i graficzną?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hAnsi="Times New Roman" w:cs="Times New Roman"/>
          <w:sz w:val="26"/>
          <w:szCs w:val="26"/>
        </w:rPr>
        <w:t>W jaki sposób należy opisać dyskalkulię wykonawczą, czynnościową i pojęciowo-poznawczą?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hAnsi="Times New Roman" w:cs="Times New Roman"/>
          <w:sz w:val="26"/>
          <w:szCs w:val="26"/>
        </w:rPr>
        <w:t>Jakie są najczęściej występujące objawy trudności w uczeniu się matematyki?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hAnsi="Times New Roman" w:cs="Times New Roman"/>
          <w:sz w:val="26"/>
          <w:szCs w:val="26"/>
        </w:rPr>
        <w:t>Jakie są najczęściej występujące objawy trudności w uczeniu się matematyki?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hAnsi="Times New Roman" w:cs="Times New Roman"/>
          <w:sz w:val="26"/>
          <w:szCs w:val="26"/>
        </w:rPr>
        <w:t>Jakie cechy powinien posiadać terapeuta pedagogiczny dla skutecznego realizowania terapii z dziećmi, uczniami z różnego rodzaju zaburzeniami i deficytami?</w:t>
      </w:r>
    </w:p>
    <w:p w:rsidR="00823063" w:rsidRPr="00823063" w:rsidRDefault="00823063" w:rsidP="00823063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063">
        <w:rPr>
          <w:rFonts w:ascii="Times New Roman" w:hAnsi="Times New Roman" w:cs="Times New Roman"/>
          <w:sz w:val="26"/>
          <w:szCs w:val="26"/>
        </w:rPr>
        <w:t>Jakie cechy są niezbędne do efektywnego wykonywania zawodu pedagoga szkolnego?</w:t>
      </w:r>
    </w:p>
    <w:p w:rsidR="00914F83" w:rsidRPr="00243CE1" w:rsidRDefault="00914F83" w:rsidP="00243C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914F83" w:rsidRPr="00243CE1" w:rsidSect="00823063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87C285E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34119E"/>
    <w:multiLevelType w:val="hybridMultilevel"/>
    <w:tmpl w:val="49C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2DDC"/>
    <w:multiLevelType w:val="hybridMultilevel"/>
    <w:tmpl w:val="BA0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153B3"/>
    <w:multiLevelType w:val="hybridMultilevel"/>
    <w:tmpl w:val="8B30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A3504"/>
    <w:multiLevelType w:val="hybridMultilevel"/>
    <w:tmpl w:val="09208004"/>
    <w:lvl w:ilvl="0" w:tplc="7CD46B1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6992"/>
    <w:multiLevelType w:val="hybridMultilevel"/>
    <w:tmpl w:val="CFE40B8C"/>
    <w:lvl w:ilvl="0" w:tplc="3796D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F70"/>
    <w:multiLevelType w:val="hybridMultilevel"/>
    <w:tmpl w:val="6A62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3"/>
    <w:rsid w:val="00243CE1"/>
    <w:rsid w:val="00280098"/>
    <w:rsid w:val="00280A9C"/>
    <w:rsid w:val="002812E8"/>
    <w:rsid w:val="00351A1A"/>
    <w:rsid w:val="00823063"/>
    <w:rsid w:val="00914F83"/>
    <w:rsid w:val="00A90892"/>
    <w:rsid w:val="00BA233D"/>
    <w:rsid w:val="00D17930"/>
    <w:rsid w:val="00D761B7"/>
    <w:rsid w:val="00EE5873"/>
    <w:rsid w:val="00F47A91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0E8"/>
  <w15:chartTrackingRefBased/>
  <w15:docId w15:val="{B3BF5DCA-52F8-4858-B079-C8B9C59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9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sekretariat.rektor</dc:creator>
  <cp:keywords/>
  <dc:description/>
  <cp:lastModifiedBy>sekretariat.rektor</cp:lastModifiedBy>
  <cp:revision>7</cp:revision>
  <dcterms:created xsi:type="dcterms:W3CDTF">2020-12-15T13:11:00Z</dcterms:created>
  <dcterms:modified xsi:type="dcterms:W3CDTF">2022-06-30T07:55:00Z</dcterms:modified>
</cp:coreProperties>
</file>